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97" w:rsidRPr="008B5597" w:rsidRDefault="008B5597" w:rsidP="008B5597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lang w:eastAsia="ru-RU"/>
        </w:rPr>
      </w:pPr>
      <w:bookmarkStart w:id="0" w:name="_GoBack"/>
      <w:bookmarkEnd w:id="0"/>
      <w:r w:rsidRPr="008B5597">
        <w:rPr>
          <w:rFonts w:ascii="Arial" w:eastAsia="Times New Roman" w:hAnsi="Arial" w:cs="Arial"/>
          <w:b/>
          <w:bCs/>
          <w:color w:val="005EA5"/>
          <w:kern w:val="36"/>
          <w:lang w:eastAsia="ru-RU"/>
        </w:rPr>
        <w:t>Распоряжение Правительства РФ от 30.06.2014 N 1165-р (ред. от 24.08.2017) &lt;Об утверждении плана мероприятий по поэтапному внедрению Всероссийского физкультурно-спортивного комплекса "Готов к труду и обороне" (ГТО)&gt;</w:t>
      </w:r>
    </w:p>
    <w:p w:rsidR="008B5597" w:rsidRPr="008B5597" w:rsidRDefault="008B5597" w:rsidP="008B559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001"/>
      <w:bookmarkEnd w:id="1"/>
      <w:r w:rsidRPr="008B5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8B5597" w:rsidRPr="008B5597" w:rsidRDefault="008B5597" w:rsidP="008B559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02"/>
      <w:bookmarkEnd w:id="2"/>
      <w:r w:rsidRPr="008B5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РАСПОРЯЖЕНИЕ</w:t>
      </w:r>
    </w:p>
    <w:p w:rsidR="008B5597" w:rsidRPr="008B5597" w:rsidRDefault="008B5597" w:rsidP="008B5597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55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30 июня 2014 г. N 1165-р</w:t>
      </w:r>
    </w:p>
    <w:p w:rsidR="008B5597" w:rsidRPr="008B5597" w:rsidRDefault="008B5597" w:rsidP="008B559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100003"/>
      <w:bookmarkEnd w:id="3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 исполнение </w:t>
      </w:r>
      <w:hyperlink r:id="rId5" w:anchor="100012" w:history="1">
        <w:r w:rsidRPr="008B5597">
          <w:rPr>
            <w:rFonts w:ascii="inherit" w:eastAsia="Times New Roman" w:hAnsi="inherit" w:cs="Arial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Указа</w:t>
        </w:r>
      </w:hyperlink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Президента Российской Федерации от 24 марта 2014 г. N 172 "О Всероссийском физкультурно-спортивном комплексе "Готов к труду и обороне" (ГТО)":</w:t>
      </w:r>
    </w:p>
    <w:p w:rsidR="008B5597" w:rsidRPr="008B5597" w:rsidRDefault="008B5597" w:rsidP="008B559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100004"/>
      <w:bookmarkEnd w:id="4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прилагаемый </w:t>
      </w:r>
      <w:hyperlink r:id="rId6" w:anchor="100010" w:history="1">
        <w:r w:rsidRPr="008B5597">
          <w:rPr>
            <w:rFonts w:ascii="inherit" w:eastAsia="Times New Roman" w:hAnsi="inherit" w:cs="Arial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план</w:t>
        </w:r>
      </w:hyperlink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мероприятий по поэтапному внедрению Всероссийского физкультурно-спортивного комплекса "Готов к труду и обороне" (ГТО).</w:t>
      </w:r>
    </w:p>
    <w:p w:rsidR="008B5597" w:rsidRPr="008B5597" w:rsidRDefault="008B5597" w:rsidP="008B559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100005"/>
      <w:bookmarkEnd w:id="5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2. Установить, что </w:t>
      </w:r>
      <w:proofErr w:type="spellStart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Минспорт</w:t>
      </w:r>
      <w:proofErr w:type="spellEnd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России является координатором исполнения </w:t>
      </w:r>
      <w:hyperlink r:id="rId7" w:anchor="100010" w:history="1">
        <w:r w:rsidRPr="008B5597">
          <w:rPr>
            <w:rFonts w:ascii="inherit" w:eastAsia="Times New Roman" w:hAnsi="inherit" w:cs="Arial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плана</w:t>
        </w:r>
      </w:hyperlink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утвержденного настоящим распоряжением.</w:t>
      </w:r>
    </w:p>
    <w:p w:rsidR="008B5597" w:rsidRPr="008B5597" w:rsidRDefault="008B5597" w:rsidP="008B559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100006"/>
      <w:bookmarkEnd w:id="6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Федеральным органам исполнительной власти, ответственным за реализацию </w:t>
      </w:r>
      <w:hyperlink r:id="rId8" w:anchor="100010" w:history="1">
        <w:r w:rsidRPr="008B5597">
          <w:rPr>
            <w:rFonts w:ascii="inherit" w:eastAsia="Times New Roman" w:hAnsi="inherit" w:cs="Arial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плана</w:t>
        </w:r>
      </w:hyperlink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утвержденного настоящим распоряжением, обеспечить его выполнение в пределах бюджетных ассигнований, предусмотренных указанным органам в федеральном бюджете на очередной финансовый год и плановый период.</w:t>
      </w:r>
    </w:p>
    <w:p w:rsidR="008B5597" w:rsidRPr="008B5597" w:rsidRDefault="008B5597" w:rsidP="008B5597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100007"/>
      <w:bookmarkEnd w:id="7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предусмотреть финансовое обеспечение расходов на реализацию мероприятий </w:t>
      </w:r>
      <w:hyperlink r:id="rId9" w:anchor="100010" w:history="1">
        <w:r w:rsidRPr="008B5597">
          <w:rPr>
            <w:rFonts w:ascii="inherit" w:eastAsia="Times New Roman" w:hAnsi="inherit" w:cs="Arial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плана</w:t>
        </w:r>
      </w:hyperlink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утвержденного настоящим распоряжением.</w:t>
      </w:r>
    </w:p>
    <w:p w:rsidR="008B5597" w:rsidRPr="008B5597" w:rsidRDefault="008B5597" w:rsidP="008B559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8" w:name="100008"/>
      <w:bookmarkEnd w:id="8"/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 Правительства</w:t>
      </w:r>
    </w:p>
    <w:p w:rsidR="008B5597" w:rsidRPr="008B5597" w:rsidRDefault="008B5597" w:rsidP="008B559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Российской Федерации</w:t>
      </w:r>
    </w:p>
    <w:p w:rsidR="008B5597" w:rsidRPr="008B5597" w:rsidRDefault="008B5597" w:rsidP="008B5597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5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Д.МЕДВЕДЕВ</w:t>
      </w:r>
    </w:p>
    <w:p w:rsidR="000D4616" w:rsidRPr="008B5597" w:rsidRDefault="000D4616">
      <w:pPr>
        <w:rPr>
          <w:sz w:val="20"/>
          <w:szCs w:val="20"/>
        </w:rPr>
      </w:pPr>
    </w:p>
    <w:sectPr w:rsidR="000D4616" w:rsidRPr="008B5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597"/>
    <w:rsid w:val="000D4616"/>
    <w:rsid w:val="008B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rasporjazhenie-pravitelstva-rf-ot-30062014-n-1165-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rasporjazhenie-pravitelstva-rf-ot-30062014-n-1165-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alacts.ru/doc/rasporjazhenie-pravitelstva-rf-ot-30062014-n-1165-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egalacts.ru/doc/ukaz-prezidenta-rf-ot-24032014-n-17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rasporjazhenie-pravitelstva-rf-ot-30062014-n-1165-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2018-01-28T10:01:00Z</dcterms:created>
  <dcterms:modified xsi:type="dcterms:W3CDTF">2018-01-28T10:02:00Z</dcterms:modified>
</cp:coreProperties>
</file>